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t>AVISO DE PRIVACIDAD</w:t>
      </w:r>
    </w:p>
    <w:p>
      <w:pPr>
        <w:pStyle w:val="Normal"/>
        <w:spacing w:before="0" w:after="0"/>
        <w:rPr/>
      </w:pPr>
      <w:r>
        <w:rPr/>
        <w:t>Gracias por acceder al sitio propiedad de On Time Global en donde nos preocupamos por respetar los derechos de privacidad de nuestros clientes y visitantes y en donde nos tomamos muy en serio el derecho de las personas para decidir el uso que se debe de dar a sus datos personales y a su derecho a la privacidad.</w:t>
      </w:r>
    </w:p>
    <w:p>
      <w:pPr>
        <w:pStyle w:val="Normal"/>
        <w:spacing w:before="0" w:after="0"/>
        <w:rPr/>
      </w:pPr>
      <w:r>
        <w:rPr/>
      </w:r>
    </w:p>
    <w:p>
      <w:pPr>
        <w:pStyle w:val="Normal"/>
        <w:spacing w:before="0" w:after="0"/>
        <w:rPr/>
      </w:pPr>
      <w:r>
        <w:rPr/>
        <w:t>Esta política de privacidad explica cómo recopilamos, el uso que se le da y (en determinadas condiciones) como divulgamos su información personal.</w:t>
      </w:r>
    </w:p>
    <w:p>
      <w:pPr>
        <w:pStyle w:val="Normal"/>
        <w:spacing w:before="0" w:after="0"/>
        <w:rPr/>
      </w:pPr>
      <w:r>
        <w:rPr/>
      </w:r>
    </w:p>
    <w:p>
      <w:pPr>
        <w:pStyle w:val="Normal"/>
        <w:spacing w:before="0" w:after="0"/>
        <w:rPr/>
      </w:pPr>
      <w:r>
        <w:rPr/>
        <w:t>Esta Política de Privacidad también explica los pasos que hemos tomado para proteger su información personal. Por último, esta política de privacidad explica las opciones relativas a la recolección, uso y divulgación de su información personal. Al visitar el sitio directamente o a través de otro sitio, usted acepta las prácticas descritas en esta Política.</w:t>
      </w:r>
    </w:p>
    <w:p>
      <w:pPr>
        <w:pStyle w:val="Normal"/>
        <w:spacing w:before="0" w:after="0"/>
        <w:rPr/>
      </w:pPr>
      <w:r>
        <w:rPr/>
      </w:r>
    </w:p>
    <w:p>
      <w:pPr>
        <w:pStyle w:val="Normal"/>
        <w:spacing w:before="0" w:after="0"/>
        <w:rPr/>
      </w:pPr>
      <w:r>
        <w:rPr/>
        <w:t>Esta política de privacidad se aplica al sitio. Esta política de privacidad no se aplica necesariamente a cualquier colección de su información personal fuera de línea.</w:t>
      </w:r>
    </w:p>
    <w:p>
      <w:pPr>
        <w:pStyle w:val="Normal"/>
        <w:spacing w:before="0" w:after="0"/>
        <w:rPr/>
      </w:pPr>
      <w:r>
        <w:rPr/>
      </w:r>
    </w:p>
    <w:p>
      <w:pPr>
        <w:pStyle w:val="Normal"/>
        <w:spacing w:before="0" w:after="0"/>
        <w:rPr/>
      </w:pPr>
      <w:r>
        <w:rPr/>
        <w:t>Por favor, ver más abajo para más detalles.</w:t>
      </w:r>
    </w:p>
    <w:p>
      <w:pPr>
        <w:pStyle w:val="Normal"/>
        <w:spacing w:before="0" w:after="0"/>
        <w:rPr/>
      </w:pPr>
      <w:r>
        <w:rPr/>
      </w:r>
    </w:p>
    <w:p>
      <w:pPr>
        <w:pStyle w:val="Normal"/>
        <w:spacing w:before="0" w:after="0"/>
        <w:rPr/>
      </w:pPr>
      <w:r>
        <w:rPr/>
        <w:t>No somos responsables por el contenido o prácticas de privacidad en cualquier sitio web que no dependa de On Time Global, y al que el sitio enlace o que enlace al sitio.</w:t>
      </w:r>
    </w:p>
    <w:p>
      <w:pPr>
        <w:pStyle w:val="Normal"/>
        <w:spacing w:before="0" w:after="0"/>
        <w:rPr/>
      </w:pPr>
      <w:r>
        <w:rPr/>
      </w:r>
    </w:p>
    <w:p>
      <w:pPr>
        <w:pStyle w:val="Normal"/>
        <w:spacing w:before="0" w:after="0"/>
        <w:rPr/>
      </w:pPr>
      <w:r>
        <w:rPr/>
        <w:t>On Time Global, y / o sus filiales o subsidiarias aplicarán la siguiente política sobre la gestión de los datos que proporciona, con sujeción a los términos y condiciones siguientes:</w:t>
      </w:r>
    </w:p>
    <w:p>
      <w:pPr>
        <w:pStyle w:val="Normal"/>
        <w:spacing w:before="0" w:after="0"/>
        <w:rPr/>
      </w:pPr>
      <w:r>
        <w:rPr/>
      </w:r>
    </w:p>
    <w:p>
      <w:pPr>
        <w:pStyle w:val="Normal"/>
        <w:spacing w:before="0" w:after="0"/>
        <w:rPr/>
      </w:pPr>
      <w:r>
        <w:rPr/>
        <w:t>INFORMACIÓN QUE RECOLECTAMOS Y USAMOS</w:t>
      </w:r>
    </w:p>
    <w:p>
      <w:pPr>
        <w:pStyle w:val="Normal"/>
        <w:spacing w:before="0" w:after="0"/>
        <w:rPr/>
      </w:pPr>
      <w:r>
        <w:rPr/>
        <w:t>1. Recopilación de información.</w:t>
      </w:r>
    </w:p>
    <w:p>
      <w:pPr>
        <w:pStyle w:val="Normal"/>
        <w:spacing w:before="0" w:after="0"/>
        <w:rPr/>
      </w:pPr>
      <w:r>
        <w:rPr/>
      </w:r>
    </w:p>
    <w:p>
      <w:pPr>
        <w:pStyle w:val="Normal"/>
        <w:spacing w:before="0" w:after="0"/>
        <w:rPr/>
      </w:pPr>
      <w:r>
        <w:rPr/>
        <w:t>2. De acuerdo a lo Previsto en la “Ley Federal de Protección de Datos Personales”, declara On Time Global, ser una empresa legalmente constituida de conformidad con las leyes mexicanas, con domicilio en Cedro Lote 12 Manzana 11 Colonia Tabla Honda Tlalnepantla Estado de México CP. 54126; y como responsable del tratamiento de sus datos personales, hace de su conocimiento que la información de nuestros clientes es tratada de forma estrictamente confidencial por lo que al proporcionar sus datos personales, tales como:</w:t>
      </w:r>
    </w:p>
    <w:p>
      <w:pPr>
        <w:pStyle w:val="Normal"/>
        <w:spacing w:before="0" w:after="0"/>
        <w:rPr/>
      </w:pPr>
      <w:r>
        <w:rPr/>
      </w:r>
    </w:p>
    <w:p>
      <w:pPr>
        <w:pStyle w:val="Normal"/>
        <w:spacing w:before="0" w:after="0"/>
        <w:rPr/>
      </w:pPr>
      <w:r>
        <w:rPr/>
        <w:t>1. Nombre Completo.</w:t>
      </w:r>
    </w:p>
    <w:p>
      <w:pPr>
        <w:pStyle w:val="Normal"/>
        <w:spacing w:before="0" w:after="0"/>
        <w:rPr/>
      </w:pPr>
      <w:r>
        <w:rPr/>
      </w:r>
    </w:p>
    <w:p>
      <w:pPr>
        <w:pStyle w:val="Normal"/>
        <w:spacing w:before="0" w:after="0"/>
        <w:rPr/>
      </w:pPr>
      <w:r>
        <w:rPr/>
        <w:t>2. Dirección.</w:t>
      </w:r>
    </w:p>
    <w:p>
      <w:pPr>
        <w:pStyle w:val="Normal"/>
        <w:spacing w:before="0" w:after="0"/>
        <w:rPr/>
      </w:pPr>
      <w:r>
        <w:rPr/>
      </w:r>
    </w:p>
    <w:p>
      <w:pPr>
        <w:pStyle w:val="Normal"/>
        <w:spacing w:before="0" w:after="0"/>
        <w:rPr/>
      </w:pPr>
      <w:r>
        <w:rPr/>
        <w:t>3. Registro Federal de Contribuyentes.</w:t>
      </w:r>
    </w:p>
    <w:p>
      <w:pPr>
        <w:pStyle w:val="Normal"/>
        <w:spacing w:before="0" w:after="0"/>
        <w:rPr/>
      </w:pPr>
      <w:r>
        <w:rPr/>
      </w:r>
    </w:p>
    <w:p>
      <w:pPr>
        <w:pStyle w:val="Normal"/>
        <w:spacing w:before="0" w:after="0"/>
        <w:rPr/>
      </w:pPr>
      <w:r>
        <w:rPr/>
        <w:t>4. Teléfonos de Hogar, Oficina y móviles.</w:t>
      </w:r>
    </w:p>
    <w:p>
      <w:pPr>
        <w:pStyle w:val="Normal"/>
        <w:spacing w:before="0" w:after="0"/>
        <w:rPr/>
      </w:pPr>
      <w:r>
        <w:rPr/>
      </w:r>
    </w:p>
    <w:p>
      <w:pPr>
        <w:pStyle w:val="Normal"/>
        <w:spacing w:before="0" w:after="0"/>
        <w:rPr/>
      </w:pPr>
      <w:r>
        <w:rPr/>
        <w:t>5. Correo Electrónico.</w:t>
      </w:r>
    </w:p>
    <w:p>
      <w:pPr>
        <w:pStyle w:val="Normal"/>
        <w:spacing w:before="0" w:after="0"/>
        <w:rPr/>
      </w:pPr>
      <w:r>
        <w:rPr/>
      </w:r>
    </w:p>
    <w:p>
      <w:pPr>
        <w:pStyle w:val="Normal"/>
        <w:spacing w:before="0" w:after="0"/>
        <w:rPr/>
      </w:pPr>
      <w:r>
        <w:rPr/>
        <w:t>Estos serán utilizados única y exclusivamente para los siguientes fines:</w:t>
      </w:r>
    </w:p>
    <w:p>
      <w:pPr>
        <w:pStyle w:val="Normal"/>
        <w:spacing w:before="0" w:after="0"/>
        <w:rPr/>
      </w:pPr>
      <w:r>
        <w:rPr/>
      </w:r>
    </w:p>
    <w:p>
      <w:pPr>
        <w:pStyle w:val="Normal"/>
        <w:spacing w:before="0" w:after="0"/>
        <w:rPr/>
      </w:pPr>
      <w:r>
        <w:rPr/>
        <w:t>1. Campañas de Publicidad.</w:t>
      </w:r>
    </w:p>
    <w:p>
      <w:pPr>
        <w:pStyle w:val="Normal"/>
        <w:spacing w:before="0" w:after="0"/>
        <w:rPr/>
      </w:pPr>
      <w:r>
        <w:rPr/>
      </w:r>
    </w:p>
    <w:p>
      <w:pPr>
        <w:pStyle w:val="Normal"/>
        <w:spacing w:before="0" w:after="0"/>
        <w:rPr/>
      </w:pPr>
      <w:r>
        <w:rPr/>
        <w:t>2. Campañas de Fidelidad.</w:t>
      </w:r>
    </w:p>
    <w:p>
      <w:pPr>
        <w:pStyle w:val="Normal"/>
        <w:spacing w:before="0" w:after="0"/>
        <w:rPr/>
      </w:pPr>
      <w:r>
        <w:rPr/>
      </w:r>
    </w:p>
    <w:p>
      <w:pPr>
        <w:pStyle w:val="Normal"/>
        <w:spacing w:before="0" w:after="0"/>
        <w:rPr/>
      </w:pPr>
      <w:r>
        <w:rPr/>
        <w:t>3. Información y Prestación de Servicios.</w:t>
      </w:r>
    </w:p>
    <w:p>
      <w:pPr>
        <w:pStyle w:val="Normal"/>
        <w:spacing w:before="0" w:after="0"/>
        <w:rPr/>
      </w:pPr>
      <w:r>
        <w:rPr/>
      </w:r>
    </w:p>
    <w:p>
      <w:pPr>
        <w:pStyle w:val="Normal"/>
        <w:spacing w:before="0" w:after="0"/>
        <w:rPr/>
      </w:pPr>
      <w:r>
        <w:rPr/>
        <w:t>4. Actualización de la Base de Datos.</w:t>
      </w:r>
    </w:p>
    <w:p>
      <w:pPr>
        <w:pStyle w:val="Normal"/>
        <w:spacing w:before="0" w:after="0"/>
        <w:rPr/>
      </w:pPr>
      <w:r>
        <w:rPr/>
      </w:r>
    </w:p>
    <w:p>
      <w:pPr>
        <w:pStyle w:val="Normal"/>
        <w:spacing w:before="0" w:after="0"/>
        <w:rPr/>
      </w:pPr>
      <w:r>
        <w:rPr/>
        <w:t>5. Cualquier finalidad análoga o compatible con las anteriores.</w:t>
      </w:r>
    </w:p>
    <w:p>
      <w:pPr>
        <w:pStyle w:val="Normal"/>
        <w:spacing w:before="0" w:after="0"/>
        <w:rPr/>
      </w:pPr>
      <w:r>
        <w:rPr/>
      </w:r>
    </w:p>
    <w:p>
      <w:pPr>
        <w:pStyle w:val="Normal"/>
        <w:spacing w:before="0" w:after="0"/>
        <w:rPr/>
      </w:pPr>
      <w:r>
        <w:rPr/>
        <w:t>En el caso de Datos sensibles, tales como:</w:t>
      </w:r>
    </w:p>
    <w:p>
      <w:pPr>
        <w:pStyle w:val="Normal"/>
        <w:spacing w:before="0" w:after="0"/>
        <w:rPr/>
      </w:pPr>
      <w:r>
        <w:rPr/>
      </w:r>
    </w:p>
    <w:p>
      <w:pPr>
        <w:pStyle w:val="Normal"/>
        <w:spacing w:before="0" w:after="0"/>
        <w:rPr/>
      </w:pPr>
      <w:r>
        <w:rPr/>
        <w:t>1. Datos Financieros (Ingresos, Estados de Cuenta, y demás relacionados).</w:t>
      </w:r>
    </w:p>
    <w:p>
      <w:pPr>
        <w:pStyle w:val="Normal"/>
        <w:spacing w:before="0" w:after="0"/>
        <w:rPr/>
      </w:pPr>
      <w:r>
        <w:rPr/>
      </w:r>
    </w:p>
    <w:p>
      <w:pPr>
        <w:pStyle w:val="Normal"/>
        <w:spacing w:before="0" w:after="0"/>
        <w:rPr/>
      </w:pPr>
      <w:r>
        <w:rPr/>
        <w:t>2. Datos Patrimoniales (Bienes Materiales, Inmuebles, y demás relacionados).</w:t>
      </w:r>
    </w:p>
    <w:p>
      <w:pPr>
        <w:pStyle w:val="Normal"/>
        <w:spacing w:before="0" w:after="0"/>
        <w:rPr/>
      </w:pPr>
      <w:r>
        <w:rPr/>
      </w:r>
    </w:p>
    <w:p>
      <w:pPr>
        <w:pStyle w:val="Normal"/>
        <w:spacing w:before="0" w:after="0"/>
        <w:rPr/>
      </w:pPr>
      <w:r>
        <w:rPr/>
        <w:t>3. Datos Personales (Cónyuge, Estado Civil, Nacionalidad, Educación, Hijos, y demás relacionados).</w:t>
      </w:r>
    </w:p>
    <w:p>
      <w:pPr>
        <w:pStyle w:val="Normal"/>
        <w:spacing w:before="0" w:after="0"/>
        <w:rPr/>
      </w:pPr>
      <w:r>
        <w:rPr/>
      </w:r>
    </w:p>
    <w:p>
      <w:pPr>
        <w:pStyle w:val="Normal"/>
        <w:spacing w:before="0" w:after="0"/>
        <w:rPr/>
      </w:pPr>
      <w:r>
        <w:rPr/>
        <w:t>4. Referencias familiares y no familiares (Nombre, Dirección, Teléfono, relación, etc.).</w:t>
      </w:r>
    </w:p>
    <w:p>
      <w:pPr>
        <w:pStyle w:val="Normal"/>
        <w:spacing w:before="0" w:after="0"/>
        <w:rPr/>
      </w:pPr>
      <w:r>
        <w:rPr/>
      </w:r>
    </w:p>
    <w:p>
      <w:pPr>
        <w:pStyle w:val="Normal"/>
        <w:spacing w:before="0" w:after="0"/>
        <w:rPr/>
      </w:pPr>
      <w:r>
        <w:rPr/>
        <w:t>Estos serán utilizados única y exclusivamente para los siguientes fines:</w:t>
      </w:r>
    </w:p>
    <w:p>
      <w:pPr>
        <w:pStyle w:val="Normal"/>
        <w:spacing w:before="0" w:after="0"/>
        <w:rPr/>
      </w:pPr>
      <w:r>
        <w:rPr/>
      </w:r>
    </w:p>
    <w:p>
      <w:pPr>
        <w:pStyle w:val="Normal"/>
        <w:spacing w:before="0" w:after="0"/>
        <w:rPr/>
      </w:pPr>
      <w:r>
        <w:rPr/>
        <w:t>1. Investigación y/u Obtención de Créditos ante las Instituciones Financieras.</w:t>
      </w:r>
    </w:p>
    <w:p>
      <w:pPr>
        <w:pStyle w:val="Normal"/>
        <w:spacing w:before="0" w:after="0"/>
        <w:rPr/>
      </w:pPr>
      <w:r>
        <w:rPr/>
      </w:r>
    </w:p>
    <w:p>
      <w:pPr>
        <w:pStyle w:val="Normal"/>
        <w:spacing w:before="0" w:after="0"/>
        <w:rPr/>
      </w:pPr>
      <w:r>
        <w:rPr/>
        <w:t>2. Cualquier finalidad análoga o compatible con la anterior.</w:t>
      </w:r>
    </w:p>
    <w:p>
      <w:pPr>
        <w:pStyle w:val="Normal"/>
        <w:spacing w:before="0" w:after="0"/>
        <w:rPr/>
      </w:pPr>
      <w:r>
        <w:rPr/>
      </w:r>
    </w:p>
    <w:p>
      <w:pPr>
        <w:pStyle w:val="Normal"/>
        <w:spacing w:before="0" w:after="0"/>
        <w:rPr/>
      </w:pPr>
      <w:r>
        <w:rPr/>
        <w:t>Nosotros recopilamos información sobre usted de maneras diferentes en este sitio. Uno de los objetivos en la recolección de información personal de usted, es para ofrecerle una experiencia eficiente, significativa y personalizada. Por ejemplo, podemos utilizar su información personal para:</w:t>
      </w:r>
    </w:p>
    <w:p>
      <w:pPr>
        <w:pStyle w:val="Normal"/>
        <w:spacing w:before="0" w:after="0"/>
        <w:rPr/>
      </w:pPr>
      <w:r>
        <w:rPr/>
      </w:r>
    </w:p>
    <w:p>
      <w:pPr>
        <w:pStyle w:val="Normal"/>
        <w:spacing w:before="0" w:after="0"/>
        <w:rPr/>
      </w:pPr>
      <w:r>
        <w:rPr/>
        <w:t xml:space="preserve"> </w:t>
      </w:r>
      <w:r>
        <w:rPr/>
        <w:t>Ayudar a que el sitio sea más fácil para su uso al no tener que introducir la información más de una vez.</w:t>
      </w:r>
    </w:p>
    <w:p>
      <w:pPr>
        <w:pStyle w:val="Normal"/>
        <w:spacing w:before="0" w:after="0"/>
        <w:rPr/>
      </w:pPr>
      <w:r>
        <w:rPr/>
      </w:r>
    </w:p>
    <w:p>
      <w:pPr>
        <w:pStyle w:val="Normal"/>
        <w:spacing w:before="0" w:after="0"/>
        <w:rPr/>
      </w:pPr>
      <w:r>
        <w:rPr/>
        <w:t xml:space="preserve"> </w:t>
      </w:r>
      <w:r>
        <w:rPr/>
        <w:t>Ayudarle a encontrar rápidamente la información, productos y servicios.</w:t>
      </w:r>
    </w:p>
    <w:p>
      <w:pPr>
        <w:pStyle w:val="Normal"/>
        <w:spacing w:before="0" w:after="0"/>
        <w:rPr/>
      </w:pPr>
      <w:r>
        <w:rPr/>
      </w:r>
    </w:p>
    <w:p>
      <w:pPr>
        <w:pStyle w:val="Normal"/>
        <w:spacing w:before="0" w:after="0"/>
        <w:rPr/>
      </w:pPr>
      <w:r>
        <w:rPr/>
        <w:t xml:space="preserve"> </w:t>
      </w:r>
      <w:r>
        <w:rPr/>
        <w:t>Ayudarnos a crear contenido que sea más relevante para usted.</w:t>
      </w:r>
    </w:p>
    <w:p>
      <w:pPr>
        <w:pStyle w:val="Normal"/>
        <w:spacing w:before="0" w:after="0"/>
        <w:rPr/>
      </w:pPr>
      <w:r>
        <w:rPr/>
      </w:r>
    </w:p>
    <w:p>
      <w:pPr>
        <w:pStyle w:val="Normal"/>
        <w:spacing w:before="0" w:after="0"/>
        <w:rPr/>
      </w:pPr>
      <w:r>
        <w:rPr/>
        <w:t xml:space="preserve"> </w:t>
      </w:r>
      <w:r>
        <w:rPr/>
        <w:t>Alertarlo sobre nueva información, productos y servicios que ofrecemos.</w:t>
      </w:r>
    </w:p>
    <w:p>
      <w:pPr>
        <w:pStyle w:val="Normal"/>
        <w:spacing w:before="0" w:after="0"/>
        <w:rPr/>
      </w:pPr>
      <w:r>
        <w:rPr/>
      </w:r>
    </w:p>
    <w:p>
      <w:pPr>
        <w:pStyle w:val="Normal"/>
        <w:spacing w:before="0" w:after="0"/>
        <w:rPr/>
      </w:pPr>
      <w:r>
        <w:rPr/>
        <w:t>(A) Registro. Antes de usar ciertas partes del sitio, usted debe completar un formulario de inscripción en línea. Durante el registro, se le pedirá que nos proporcione cierta información personal, incluyendo pero no limitado a su nombre, número de teléfono y dirección de correo electrónico. Además, también podremos pedirle su país de residencia y / o el país de operación de su organización, lo anterior a efecto de cumplir con las leyes y reglamentos aplicables. Este tipo de información personal se utiliza para fines de marketing interno.</w:t>
      </w:r>
    </w:p>
    <w:p>
      <w:pPr>
        <w:pStyle w:val="Normal"/>
        <w:spacing w:before="0" w:after="0"/>
        <w:rPr/>
      </w:pPr>
      <w:r>
        <w:rPr/>
      </w:r>
    </w:p>
    <w:p>
      <w:pPr>
        <w:pStyle w:val="Normal"/>
        <w:spacing w:before="0" w:after="0"/>
        <w:rPr/>
      </w:pPr>
      <w:r>
        <w:rPr/>
        <w:t>(B) Direcciones de correo electrónico. Varios lugares de la Web permiten a usted introducir su dirección de correo electrónico para ciertos propósitos, incluyendo pero no limitado a: a) inscribirse en un concurso o sorteo, para solicitar que te avisemos de nuevas marcas, nuevos productos, o nuevos servicios o promociones, para inscribirse en boletines de correo electrónico y ofertas especiales. Su participación en un concurso o sorteo es completamente voluntaria, así que usted tiene la opción de participar y divulgar la información para nosotros. Usamos esta información para notificar a ganadores de concursos y sorteos y premios. Podemos publicar en el sitio los nombres y ciudades de los ganadores de concursos y sorteos. Al participar en un concurso o sorteo, usted puede optar por recibir nuestro boletín electrónico y ofertas especiales y esto se comentará en las normas oficiales que rigen el concurso o sorteo.</w:t>
      </w:r>
    </w:p>
    <w:p>
      <w:pPr>
        <w:pStyle w:val="Normal"/>
        <w:spacing w:before="0" w:after="0"/>
        <w:rPr/>
      </w:pPr>
      <w:r>
        <w:rPr/>
      </w:r>
    </w:p>
    <w:p>
      <w:pPr>
        <w:pStyle w:val="Normal"/>
        <w:spacing w:before="0" w:after="0"/>
        <w:rPr/>
      </w:pPr>
      <w:r>
        <w:rPr/>
        <w:t>(C) Cookies y otras tecnologías. Al igual que muchos sitios, el sitio utiliza cookies y web beacons (también conocida como tecnología Clear GIF o "etiquetas de acción") para que el sitio lo reconozca a usted y sus privilegios de acceso y de esta manera agilice la navegación del sitio y siga su uso del sitio.</w:t>
      </w:r>
    </w:p>
    <w:p>
      <w:pPr>
        <w:pStyle w:val="Normal"/>
        <w:spacing w:before="0" w:after="0"/>
        <w:rPr/>
      </w:pPr>
      <w:r>
        <w:rPr/>
      </w:r>
    </w:p>
    <w:p>
      <w:pPr>
        <w:pStyle w:val="Normal"/>
        <w:spacing w:before="0" w:after="0"/>
        <w:rPr/>
      </w:pPr>
      <w:r>
        <w:rPr/>
        <w:t>(1) Las Cookies son pequeñas piezas de información que se almacenan como archivos de texto en su navegador de Internet en el disco duro de su ordenador.</w:t>
      </w:r>
    </w:p>
    <w:p>
      <w:pPr>
        <w:pStyle w:val="Normal"/>
        <w:spacing w:before="0" w:after="0"/>
        <w:rPr/>
      </w:pPr>
      <w:r>
        <w:rPr/>
      </w:r>
    </w:p>
    <w:p>
      <w:pPr>
        <w:pStyle w:val="Normal"/>
        <w:spacing w:before="0" w:after="0"/>
        <w:rPr/>
      </w:pPr>
      <w:r>
        <w:rPr/>
        <w:t>La mayoría de los navegadores de Internet están configurados para aceptar cookies. Usted puede configurar su navegador para rechazar las cookies de sitios web o para eliminar las cookies de su disco duro, pero si lo hace, usted no será capaz de acceder o usar partes del Sitio. Es necesario usar las cookies para que pueda seleccionar los productos, colocarlos en la cesta de compra en línea, y para comprar los productos. Si usted hace esto, mantenemos un registro de su actividad de navegación y compra. LAS COOKIES DEL SITIO NO PUEDEN INFILTRARSE EN EL DISCO DURO DEL USUARIO PARA OBTENER SU INFORMACIÓN CONFIDENCIAL. Nuestras cookies no son "programas espía".</w:t>
      </w:r>
    </w:p>
    <w:p>
      <w:pPr>
        <w:pStyle w:val="Normal"/>
        <w:spacing w:before="0" w:after="0"/>
        <w:rPr/>
      </w:pPr>
      <w:r>
        <w:rPr/>
      </w:r>
    </w:p>
    <w:p>
      <w:pPr>
        <w:pStyle w:val="Normal"/>
        <w:spacing w:before="0" w:after="0"/>
        <w:rPr/>
      </w:pPr>
      <w:r>
        <w:rPr/>
        <w:t>(1.1) Las Web beacons ayudan a entregar las cookies y nos ayudan a determinar si una página web en el sitio ha sido visitada y, en caso afirmativo, cuántas veces. Por ejemplo, cualquier imagen electrónica en el sitio, tales banners o imágenes pueden funcionar como un contador de visitantes.</w:t>
      </w:r>
    </w:p>
    <w:p>
      <w:pPr>
        <w:pStyle w:val="Normal"/>
        <w:spacing w:before="0" w:after="0"/>
        <w:rPr/>
      </w:pPr>
      <w:r>
        <w:rPr/>
      </w:r>
    </w:p>
    <w:p>
      <w:pPr>
        <w:pStyle w:val="Normal"/>
        <w:spacing w:before="0" w:after="0"/>
        <w:rPr/>
      </w:pPr>
      <w:r>
        <w:rPr/>
        <w:t>(1.1.1) Podemos utilizar compañías de publicidad de terceros para ayudar a adaptar el contenido del sitio a los usuarios o para publicar anuncios en nuestro nombre.</w:t>
      </w:r>
    </w:p>
    <w:p>
      <w:pPr>
        <w:pStyle w:val="Normal"/>
        <w:spacing w:before="0" w:after="0"/>
        <w:rPr/>
      </w:pPr>
      <w:r>
        <w:rPr/>
      </w:r>
    </w:p>
    <w:p>
      <w:pPr>
        <w:pStyle w:val="Normal"/>
        <w:spacing w:before="0" w:after="0"/>
        <w:rPr/>
      </w:pPr>
      <w:r>
        <w:rPr/>
        <w:t>Estas compañías pueden emplear cookies y web beacons para medir la efectividad de la publicidad (por ejemplo, qué páginas web son visitadas o qué productos se compran y en qué cantidad). Cualquier información que estos terceros recopilen a través de cookies y web beacons no está vinculada a ninguna información personal recopilada por nosotros.</w:t>
      </w:r>
    </w:p>
    <w:p>
      <w:pPr>
        <w:pStyle w:val="Normal"/>
        <w:spacing w:before="0" w:after="0"/>
        <w:rPr/>
      </w:pPr>
      <w:r>
        <w:rPr/>
      </w:r>
    </w:p>
    <w:p>
      <w:pPr>
        <w:pStyle w:val="Normal"/>
        <w:spacing w:before="0" w:after="0"/>
        <w:rPr/>
      </w:pPr>
      <w:r>
        <w:rPr/>
        <w:t>(1.1.1.1) Por ejemplo, Facebook recolecta cierta información a través de cookies y web beacons para determinar qué páginas web son visitadas o qué productos se compran. Tenga en cuenta que cualquier información recogida por Facebook a través de cookies y web beacons no está vinculada a los datos personales de cualquier cliente recogidos por nosotros.</w:t>
      </w:r>
    </w:p>
    <w:p>
      <w:pPr>
        <w:pStyle w:val="Normal"/>
        <w:spacing w:before="0" w:after="0"/>
        <w:rPr/>
      </w:pPr>
      <w:r>
        <w:rPr/>
      </w:r>
    </w:p>
    <w:p>
      <w:pPr>
        <w:pStyle w:val="Normal"/>
        <w:spacing w:before="0" w:after="0"/>
        <w:rPr/>
      </w:pPr>
      <w:r>
        <w:rPr/>
        <w:t>(D) Los archivos de registro. Como es el caso de la mayoría de los sitios web, el servidor del sitio reconoce automáticamente la dirección de Internet desde la cual usted accede al sitio. También puede registrar su protocolo de Internet ("IP"), proveedor de servicios de Internet, y la fecha y hora para administración del sistema, verificación de la orden, marketing interno, y los propósitos de solución de problemas. (Una dirección IP puede indicar la ubicación de su ordenador en Internet).</w:t>
      </w:r>
    </w:p>
    <w:p>
      <w:pPr>
        <w:pStyle w:val="Normal"/>
        <w:spacing w:before="0" w:after="0"/>
        <w:rPr/>
      </w:pPr>
      <w:r>
        <w:rPr/>
      </w:r>
    </w:p>
    <w:p>
      <w:pPr>
        <w:pStyle w:val="Normal"/>
        <w:spacing w:before="0" w:after="0"/>
        <w:rPr/>
      </w:pPr>
      <w:r>
        <w:rPr/>
        <w:t>(E) Edad. Nosotros respetamos la privacidad de los niños. Nosotros a sabiendas o intencionalmente no recolectaremos información personal de niños menores de 13 años. En otras partes del sitio usted ha establecido y asegurado que o tiene18 años de edad o utiliza el sitio con la supervisión de un padre o tutor. Si usted es menor de 13 años, por favor, no envíe ninguna información personal a nosotros, y confíe en un padre o tutor para ayudarle.</w:t>
      </w:r>
    </w:p>
    <w:p>
      <w:pPr>
        <w:pStyle w:val="Normal"/>
        <w:spacing w:before="0" w:after="0"/>
        <w:rPr/>
      </w:pPr>
      <w:r>
        <w:rPr/>
      </w:r>
    </w:p>
    <w:p>
      <w:pPr>
        <w:pStyle w:val="Normal"/>
        <w:spacing w:before="0" w:after="0"/>
        <w:rPr/>
      </w:pPr>
      <w:r>
        <w:rPr/>
        <w:t>2.- Uso de la Información y Divulgación.</w:t>
      </w:r>
    </w:p>
    <w:p>
      <w:pPr>
        <w:pStyle w:val="Normal"/>
        <w:spacing w:before="0" w:after="0"/>
        <w:rPr/>
      </w:pPr>
      <w:r>
        <w:rPr/>
      </w:r>
    </w:p>
    <w:p>
      <w:pPr>
        <w:pStyle w:val="Normal"/>
        <w:spacing w:before="0" w:after="0"/>
        <w:rPr/>
      </w:pPr>
      <w:r>
        <w:rPr/>
        <w:t>(A) uso interno. Nosotros usamos su información personal para propósitos de servicio al cliente. Internamente podremos utilizar su información personal para mejorar el contenido de los sitios y su diseño, para mejorar el alcance y para nuestros esfuerzos de marketing (incluyendo la comercialización de nuestros servicios y productos a usted), y para determinar la información general de mercado sobre los visitantes al sitio. Con el fin de facilitar tal uso y el uso que se describe en esta sección 2, podremos compartir su información con filiales bajo el control de On Time Global</w:t>
      </w:r>
    </w:p>
    <w:p>
      <w:pPr>
        <w:pStyle w:val="Normal"/>
        <w:spacing w:before="0" w:after="0"/>
        <w:rPr/>
      </w:pPr>
      <w:r>
        <w:rPr/>
      </w:r>
    </w:p>
    <w:p>
      <w:pPr>
        <w:pStyle w:val="Normal"/>
        <w:spacing w:before="0" w:after="0"/>
        <w:rPr/>
      </w:pPr>
      <w:r>
        <w:rPr/>
        <w:t>(B) Comunicaciones con Usted: Nosotros usaremos su información personal para comunicarnos con usted sobre el sitio. Además, podremos enviarle un email de confirmación cuando se registre con nosotros. Podremos enviarle un anuncio relacionado con el servicio en las ocasiones que sea necesario (por ejemplo, si se debe suspender temporalmente el servicio por mantenimiento.) También, usted puede enviar su dirección de correo electrónico por razones tales como registrarse para un concurso o sorteos, para solicitar que le avisemos de nuevos productos, o promociones; para registrarse y recibir boletines informativos y ofertas especiales. Si envía su dirección de correo electrónico o teléfono, lo usaremos para entregar la información a usted. Siempre le damos la opción de darse de baja o no en futuros correos electrónicos o SMS.</w:t>
      </w:r>
    </w:p>
    <w:p>
      <w:pPr>
        <w:pStyle w:val="Normal"/>
        <w:spacing w:before="0" w:after="0"/>
        <w:rPr/>
      </w:pPr>
      <w:r>
        <w:rPr/>
      </w:r>
    </w:p>
    <w:p>
      <w:pPr>
        <w:pStyle w:val="Normal"/>
        <w:spacing w:before="0" w:after="0"/>
        <w:rPr/>
      </w:pPr>
      <w:r>
        <w:rPr/>
        <w:t>(C) Uso externo. Queremos ofrecerle un excelente servicio y ofrecerle una gran selección. Nosotros no vendemos, alquilamos, comerciamos, licenciamos o de otra manera divulgamos su información personal o información financiera a nadie más que a los afiliados bajo el control de On Time Global, excepto que:</w:t>
      </w:r>
    </w:p>
    <w:p>
      <w:pPr>
        <w:pStyle w:val="Normal"/>
        <w:spacing w:before="0" w:after="0"/>
        <w:rPr/>
      </w:pPr>
      <w:r>
        <w:rPr/>
      </w:r>
    </w:p>
    <w:p>
      <w:pPr>
        <w:pStyle w:val="Normal"/>
        <w:spacing w:before="0" w:after="0"/>
        <w:rPr/>
      </w:pPr>
      <w:r>
        <w:rPr/>
        <w:t>(1) Al igual que la mayoría de los minoristas de Internet, en ocasiones empleamos a terceros para realizar funciones específicas en nuestro nombre. Al momento de revelar la información con estos proveedores de servicios, damos a conocer la información que les ayude a realizar su servicio.</w:t>
      </w:r>
    </w:p>
    <w:p>
      <w:pPr>
        <w:pStyle w:val="Normal"/>
        <w:spacing w:before="0" w:after="0"/>
        <w:rPr/>
      </w:pPr>
      <w:r>
        <w:rPr/>
      </w:r>
    </w:p>
    <w:p>
      <w:pPr>
        <w:pStyle w:val="Normal"/>
        <w:spacing w:before="0" w:after="0"/>
        <w:rPr/>
      </w:pPr>
      <w:r>
        <w:rPr/>
        <w:t>(1.1) Nosotros podremos revelar esa información en respuesta a las peticiones de los agentes del orden público que realicen investigaciones, citaciones judiciales, que cuenten con una orden judicial, o si somos requeridos a divulgar dicha información por ley. También podremos dar a conocer información personal cuya divulgación sea necesaria para proteger nuestros derechos legales, hacer cumplir nuestros Términos y Condiciones de Uso u otros acuerdos, o para protegernos a nosotros mismos o a los demás. Por ejemplo, podemos compartir información para reducir el riesgo de fraude o si alguien utiliza o intenta utilizar el sitio por razones ilegales o para cometer fraude.</w:t>
      </w:r>
    </w:p>
    <w:p>
      <w:pPr>
        <w:pStyle w:val="Normal"/>
        <w:spacing w:before="0" w:after="0"/>
        <w:rPr/>
      </w:pPr>
      <w:r>
        <w:rPr/>
      </w:r>
    </w:p>
    <w:p>
      <w:pPr>
        <w:pStyle w:val="Normal"/>
        <w:spacing w:before="0" w:after="0"/>
        <w:rPr/>
      </w:pPr>
      <w:r>
        <w:rPr/>
        <w:t>(1.1.1) No vamos a vender (o comerciar o alquilar) información de identificación personal a otras empresas como parte de nuestro curso normal del negocio. Sin embargo, es posible que nosotros adquiramos, nos fusionemos o nos adquiera otra empresa o que podamos disponer de todos o algunos de nuestros activos. Si eso sucede, su información personal puede ser revelada a otra empresa, pero esa divulgación será sujeta a la Política de privacidad que se encuentre en vigor.</w:t>
      </w:r>
    </w:p>
    <w:p>
      <w:pPr>
        <w:pStyle w:val="Normal"/>
        <w:spacing w:before="0" w:after="0"/>
        <w:rPr/>
      </w:pPr>
      <w:r>
        <w:rPr/>
      </w:r>
    </w:p>
    <w:p>
      <w:pPr>
        <w:pStyle w:val="Normal"/>
        <w:spacing w:before="0" w:after="0"/>
        <w:rPr/>
      </w:pPr>
      <w:r>
        <w:rPr/>
        <w:t>(1.1.1.1) Nosotros podremos compartir información no personal (como el número de visitantes diarios de una página web en particular con terceros, como por ejemplo: socios de publicidad. Esta información no directamente lo identifica personalmente a usted o a cualquier usuario.</w:t>
      </w:r>
    </w:p>
    <w:p>
      <w:pPr>
        <w:pStyle w:val="Normal"/>
        <w:spacing w:before="0" w:after="0"/>
        <w:rPr/>
      </w:pPr>
      <w:r>
        <w:rPr/>
      </w:r>
    </w:p>
    <w:p>
      <w:pPr>
        <w:pStyle w:val="Normal"/>
        <w:spacing w:before="0" w:after="0"/>
        <w:rPr/>
      </w:pPr>
      <w:r>
        <w:rPr/>
        <w:t>(1.1.1.1.1) Nosotros podremos revelar públicamente el nombre, ciudad y estado de los ganadores de concursos y sorteos.</w:t>
      </w:r>
    </w:p>
    <w:p>
      <w:pPr>
        <w:pStyle w:val="Normal"/>
        <w:spacing w:before="0" w:after="0"/>
        <w:rPr/>
      </w:pPr>
      <w:r>
        <w:rPr/>
      </w:r>
    </w:p>
    <w:p>
      <w:pPr>
        <w:pStyle w:val="Normal"/>
        <w:spacing w:before="0" w:after="0"/>
        <w:rPr/>
      </w:pPr>
      <w:r>
        <w:rPr/>
        <w:t>3. Seguridad de los Datos</w:t>
      </w:r>
    </w:p>
    <w:p>
      <w:pPr>
        <w:pStyle w:val="Normal"/>
        <w:spacing w:before="0" w:after="0"/>
        <w:rPr/>
      </w:pPr>
      <w:r>
        <w:rPr/>
      </w:r>
    </w:p>
    <w:p>
      <w:pPr>
        <w:pStyle w:val="Normal"/>
        <w:spacing w:before="0" w:after="0"/>
        <w:rPr/>
      </w:pPr>
      <w:r>
        <w:rPr/>
        <w:t>El sitio incorpora procedimientos físicos, electrónicos y administrativos para salvaguardar la confidencialidad de su información personal, incluyendo Secure Sockets Layer (SSL) para todas las transacciones financieras a través del Sitio. Empleamos el método de cifrado SSL para proteger su información personal en línea, y también tomamos varias medidas para proteger su información personal en nuestras instalaciones. El acceso a su información personal está restringido. Sólo los empleados que necesitan acceder a su información personal para realizar una tarea específica tienen acceso a su información personal. Por último, contamos con terceros proveedores de servicios para la seguridad física de algunos de nuestros equipos informáticos. Creemos que sus procedimientos de seguridad son adecuadas.</w:t>
      </w:r>
    </w:p>
    <w:p>
      <w:pPr>
        <w:pStyle w:val="Normal"/>
        <w:spacing w:before="0" w:after="0"/>
        <w:rPr/>
      </w:pPr>
      <w:r>
        <w:rPr/>
      </w:r>
    </w:p>
    <w:p>
      <w:pPr>
        <w:pStyle w:val="Normal"/>
        <w:spacing w:before="0" w:after="0"/>
        <w:rPr/>
      </w:pPr>
      <w:r>
        <w:rPr/>
        <w:t>Por ejemplo, cuando usted visita el sitio, accede a servidores que se mantienen en un entorno físico seguro, detrás de una jaula cerrada y un servidor de seguridad electrónica.</w:t>
      </w:r>
    </w:p>
    <w:p>
      <w:pPr>
        <w:pStyle w:val="Normal"/>
        <w:spacing w:before="0" w:after="0"/>
        <w:rPr/>
      </w:pPr>
      <w:r>
        <w:rPr/>
      </w:r>
    </w:p>
    <w:p>
      <w:pPr>
        <w:pStyle w:val="Normal"/>
        <w:spacing w:before="0" w:after="0"/>
        <w:rPr/>
      </w:pPr>
      <w:r>
        <w:rPr/>
        <w:t>A pesar de que empleamos las precauciones estándar de la industria para proteger su información personal, no podemos garantizar una seguridad total. La seguridad completa al 100% no existe en la actualidad en ningún lugar ya sea en línea o sin conexión.</w:t>
      </w:r>
    </w:p>
    <w:p>
      <w:pPr>
        <w:pStyle w:val="Normal"/>
        <w:spacing w:before="0" w:after="0"/>
        <w:rPr/>
      </w:pPr>
      <w:r>
        <w:rPr/>
      </w:r>
    </w:p>
    <w:p>
      <w:pPr>
        <w:pStyle w:val="Normal"/>
        <w:spacing w:before="0" w:after="0"/>
        <w:rPr/>
      </w:pPr>
      <w:r>
        <w:rPr/>
        <w:t>4. Correcciones</w:t>
      </w:r>
    </w:p>
    <w:p>
      <w:pPr>
        <w:pStyle w:val="Normal"/>
        <w:spacing w:before="0" w:after="0"/>
        <w:rPr/>
      </w:pPr>
      <w:r>
        <w:rPr/>
      </w:r>
    </w:p>
    <w:p>
      <w:pPr>
        <w:pStyle w:val="Normal"/>
        <w:spacing w:before="0" w:after="0"/>
        <w:rPr/>
      </w:pPr>
      <w:r>
        <w:rPr/>
        <w:t>A solicitud suya, nosotros podremos, (a) corregir o actualizar su información personal, (b) dejar de enviar correos electrónicos a su dirección de correo electrónico SMS a su celular, y / o (c) desactivar su cuenta para impedir la realización de futuras compras a través de esa cuenta. Usted puede hacer estas peticiones en a través del siguiente correo: sms@oxium.mx por favor, no enviar su número de tarjeta de crédito u otra información confidencial.</w:t>
      </w:r>
    </w:p>
    <w:p>
      <w:pPr>
        <w:pStyle w:val="Normal"/>
        <w:spacing w:before="0" w:after="0"/>
        <w:rPr/>
      </w:pPr>
      <w:r>
        <w:rPr/>
      </w:r>
    </w:p>
    <w:p>
      <w:pPr>
        <w:pStyle w:val="Normal"/>
        <w:spacing w:before="0" w:after="0"/>
        <w:rPr/>
      </w:pPr>
      <w:r>
        <w:rPr/>
        <w:t>Todos sus datos personales son tratados de acuerdo a la legislación aplicable y vigente en el país, por ello le informamos que usted tiene en todo momento los derechos (ARCO) de acceder, rectificar, cancelar u oponerse al tratamiento que le damos a sus datos personales; derecho que podrá hacer valer a través del Área de Privacidad encargada de la seguridad de datos personales en el Teléfono 01 222 6443300 o por medio de su correo electrónico: sms@oxium.mx</w:t>
      </w:r>
    </w:p>
    <w:p>
      <w:pPr>
        <w:pStyle w:val="Normal"/>
        <w:spacing w:before="0" w:after="0"/>
        <w:rPr/>
      </w:pPr>
      <w:r>
        <w:rPr/>
      </w:r>
    </w:p>
    <w:p>
      <w:pPr>
        <w:pStyle w:val="Normal"/>
        <w:spacing w:before="0" w:after="0"/>
        <w:rPr/>
      </w:pPr>
      <w:r>
        <w:rPr/>
        <w:t>A través de estos canales usted podrá actualizar sus datos y especificar el medio por el cual desea recibir información, ya que en caso de no contar con esta especificación de su parte, On Time Global, establecerá libremente el canal que considere pertinente para enviarle información.</w:t>
      </w:r>
    </w:p>
    <w:p>
      <w:pPr>
        <w:pStyle w:val="Normal"/>
        <w:spacing w:before="0" w:after="0"/>
        <w:rPr/>
      </w:pPr>
      <w:r>
        <w:rPr/>
      </w:r>
    </w:p>
    <w:p>
      <w:pPr>
        <w:pStyle w:val="Normal"/>
        <w:spacing w:before="0" w:after="0"/>
        <w:rPr/>
      </w:pPr>
      <w:r>
        <w:rPr/>
        <w:t>5. Actualización de esta Política</w:t>
      </w:r>
    </w:p>
    <w:p>
      <w:pPr>
        <w:pStyle w:val="Normal"/>
        <w:spacing w:before="0" w:after="0"/>
        <w:rPr/>
      </w:pPr>
      <w:r>
        <w:rPr/>
      </w:r>
    </w:p>
    <w:p>
      <w:pPr>
        <w:pStyle w:val="Normal"/>
        <w:spacing w:before="0" w:after="0"/>
        <w:rPr/>
      </w:pPr>
      <w:r>
        <w:rPr/>
        <w:t>Si nosotros cambiamos o actualizamos esta Política de Privacidad, publicaremos los cambios y actualizaciones en el sitio para que usted siempre este al tanto de la información que recopilamos, utilizamos y divulgamos. Le recomendamos que revise esta Política de Privacidad de vez en cuando para saber si la política de privacidad ha sido modificada o actualizada. Si usted tiene alguna pregunta acerca de la Política de Privacidad, por favor contáctese con nosotros en: sms@oxium.mx</w:t>
      </w:r>
    </w:p>
    <w:p>
      <w:pPr>
        <w:pStyle w:val="Normal"/>
        <w:spacing w:before="0" w:after="0"/>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 w:eastAsia="zh-CN" w:bidi="hi-IN"/>
      </w:rPr>
    </w:rPrDefault>
    <w:pPrDefault>
      <w:pPr/>
    </w:pPrDefault>
  </w:docDefaults>
  <w:style w:type="paragraph" w:styleId="Normal">
    <w:name w:val="Normal"/>
    <w:qFormat/>
    <w:pPr>
      <w:widowControl w:val="false"/>
      <w:spacing w:lineRule="auto" w:line="276" w:before="0" w:after="0"/>
      <w:contextualSpacing/>
    </w:pPr>
    <w:rPr>
      <w:rFonts w:ascii="Arial" w:hAnsi="Arial" w:eastAsia="Arial" w:cs="Arial"/>
      <w:color w:val="auto"/>
      <w:kern w:val="0"/>
      <w:sz w:val="22"/>
      <w:szCs w:val="22"/>
      <w:lang w:val="es" w:eastAsia="zh-CN" w:bidi="hi-IN"/>
    </w:rPr>
  </w:style>
  <w:style w:type="paragraph" w:styleId="Ttulo1">
    <w:name w:val="Heading 1"/>
    <w:basedOn w:val="Normal1"/>
    <w:next w:val="Normal1"/>
    <w:qFormat/>
    <w:pPr>
      <w:keepNext w:val="true"/>
      <w:keepLines/>
      <w:spacing w:lineRule="auto" w:line="240" w:before="400" w:after="120"/>
    </w:pPr>
    <w:rPr>
      <w:sz w:val="40"/>
      <w:szCs w:val="40"/>
    </w:rPr>
  </w:style>
  <w:style w:type="paragraph" w:styleId="Ttulo2">
    <w:name w:val="Heading 2"/>
    <w:basedOn w:val="Normal1"/>
    <w:next w:val="Normal1"/>
    <w:qFormat/>
    <w:pPr>
      <w:keepNext w:val="true"/>
      <w:keepLines/>
      <w:spacing w:lineRule="auto" w:line="240" w:before="360" w:after="120"/>
    </w:pPr>
    <w:rPr>
      <w:b w:val="false"/>
      <w:sz w:val="32"/>
      <w:szCs w:val="32"/>
    </w:rPr>
  </w:style>
  <w:style w:type="paragraph" w:styleId="Ttulo3">
    <w:name w:val="Heading 3"/>
    <w:basedOn w:val="Normal1"/>
    <w:next w:val="Normal1"/>
    <w:qFormat/>
    <w:pPr>
      <w:keepNext w:val="true"/>
      <w:keepLines/>
      <w:spacing w:lineRule="auto" w:line="240" w:before="320" w:after="80"/>
    </w:pPr>
    <w:rPr>
      <w:b w:val="false"/>
      <w:color w:val="434343"/>
      <w:sz w:val="28"/>
      <w:szCs w:val="28"/>
    </w:rPr>
  </w:style>
  <w:style w:type="paragraph" w:styleId="Ttulo4">
    <w:name w:val="Heading 4"/>
    <w:basedOn w:val="Normal1"/>
    <w:next w:val="Normal1"/>
    <w:qFormat/>
    <w:pPr>
      <w:keepNext w:val="true"/>
      <w:keepLines/>
      <w:spacing w:lineRule="auto" w:line="240" w:before="280" w:after="80"/>
    </w:pPr>
    <w:rPr>
      <w:color w:val="666666"/>
      <w:sz w:val="24"/>
      <w:szCs w:val="24"/>
    </w:rPr>
  </w:style>
  <w:style w:type="paragraph" w:styleId="Ttulo5">
    <w:name w:val="Heading 5"/>
    <w:basedOn w:val="Normal1"/>
    <w:next w:val="Normal1"/>
    <w:qFormat/>
    <w:pPr>
      <w:keepNext w:val="true"/>
      <w:keepLines/>
      <w:spacing w:lineRule="auto" w:line="240" w:before="240" w:after="80"/>
    </w:pPr>
    <w:rPr>
      <w:color w:val="666666"/>
      <w:sz w:val="22"/>
      <w:szCs w:val="22"/>
    </w:rPr>
  </w:style>
  <w:style w:type="paragraph" w:styleId="Ttulo6">
    <w:name w:val="Heading 6"/>
    <w:basedOn w:val="Normal1"/>
    <w:next w:val="Normal1"/>
    <w:qFormat/>
    <w:pPr>
      <w:keepNext w:val="true"/>
      <w:keepLines/>
      <w:spacing w:lineRule="auto" w:line="240" w:before="240" w:after="80"/>
    </w:pPr>
    <w:rPr>
      <w:i/>
      <w:color w:val="666666"/>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jc w:val="left"/>
    </w:pPr>
    <w:rPr>
      <w:rFonts w:ascii="Arial" w:hAnsi="Arial" w:eastAsia="Arial" w:cs="Arial"/>
      <w:color w:val="auto"/>
      <w:kern w:val="0"/>
      <w:sz w:val="22"/>
      <w:szCs w:val="22"/>
      <w:lang w:val="es" w:eastAsia="zh-CN" w:bidi="hi-IN"/>
    </w:rPr>
  </w:style>
  <w:style w:type="paragraph" w:styleId="Titular">
    <w:name w:val="Title"/>
    <w:basedOn w:val="Normal1"/>
    <w:next w:val="Normal1"/>
    <w:qFormat/>
    <w:pPr>
      <w:keepNext w:val="true"/>
      <w:keepLines/>
      <w:spacing w:lineRule="auto" w:line="240" w:before="0" w:after="60"/>
    </w:pPr>
    <w:rPr>
      <w:sz w:val="52"/>
      <w:szCs w:val="52"/>
    </w:rPr>
  </w:style>
  <w:style w:type="paragraph" w:styleId="Subttulo">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LibreOffice/6.1.4.2$Windows_X86_64 LibreOffice_project/9d0f32d1f0b509096fd65e0d4bec26ddd1938fd3</Application>
  <Pages>6</Pages>
  <Words>2334</Words>
  <Characters>12554</Characters>
  <CharactersWithSpaces>14827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es-MX</dc:language>
  <cp:lastModifiedBy/>
  <dcterms:modified xsi:type="dcterms:W3CDTF">2019-01-12T07:47:35Z</dcterms:modified>
  <cp:revision>1</cp:revision>
  <dc:subject/>
  <dc:title/>
</cp:coreProperties>
</file>